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+*yqw*wsu*yaF*sct*xaa*wEv*EDt*xku*ykq*jus*zew*-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+*eDs*lyd*lyd*lyd*lyd*DlD*brb*iBr*hkj*ccy*zfE*-</w:t>
            </w:r>
            <w:r>
              <w:rPr>
                <w:rFonts w:ascii="PDF417x" w:hAnsi="PDF417x"/>
                <w:sz w:val="24"/>
                <w:szCs w:val="24"/>
              </w:rPr>
              <w:br/>
              <w:t>+*ftw*nEB*tkq*Eib*ask*kvg*lbj*Fts*skr*mDb*onA*-</w:t>
            </w:r>
            <w:r>
              <w:rPr>
                <w:rFonts w:ascii="PDF417x" w:hAnsi="PDF417x"/>
                <w:sz w:val="24"/>
                <w:szCs w:val="24"/>
              </w:rPr>
              <w:br/>
              <w:t>+*ftA*sFm*yCq*gfy*wcm*xlo*yao*nbo*wpA*pwg*uws*-</w:t>
            </w:r>
            <w:r>
              <w:rPr>
                <w:rFonts w:ascii="PDF417x" w:hAnsi="PDF417x"/>
                <w:sz w:val="24"/>
                <w:szCs w:val="24"/>
              </w:rPr>
              <w:br/>
              <w:t>+*xjq*yrq*kir*rtE*ydt*aBb*vti*nwo*nlb*Bqj*uzq*-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2DE46E4B" w14:textId="77777777" w:rsidR="00D707B3" w:rsidRPr="00923AE8" w:rsidRDefault="00D707B3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F67EE11" w14:textId="77777777" w:rsidR="00D707B3" w:rsidRDefault="00D707B3" w:rsidP="00D707B3"/>
    <w:p w14:paraId="5D8B9E09" w14:textId="0E36F30F" w:rsidR="00B92D0F" w:rsidRDefault="00B92D0F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6D17508E" w14:textId="327A3AB8" w:rsidR="00F5552D" w:rsidRDefault="00F5552D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162B6450" w14:textId="19B3FEC5" w:rsidR="00F5552D" w:rsidRDefault="00F5552D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29419DC4" w14:textId="554E25A5" w:rsidR="00F5552D" w:rsidRDefault="00F5552D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320702AF" w14:textId="51FEC1F3" w:rsidR="00F5552D" w:rsidRDefault="00F5552D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356360F8" w14:textId="408BCDD4" w:rsidR="00F5552D" w:rsidRDefault="00F5552D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4E641FA6" w14:textId="721EF0C7" w:rsidR="00F5552D" w:rsidRDefault="00F5552D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2807FB74" w14:textId="5546600A" w:rsidR="00F5552D" w:rsidRDefault="00F5552D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07DF43BE" w14:textId="1B3676EA" w:rsidR="00F5552D" w:rsidRDefault="00F5552D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137CACE7" w14:textId="77777777" w:rsidR="00F5552D" w:rsidRPr="00B92D0F" w:rsidRDefault="00F5552D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42E469A5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  <w:r w:rsidRPr="00F5552D">
        <w:rPr>
          <w:rFonts w:ascii="Times New Roman" w:eastAsia="Calibri" w:hAnsi="Times New Roman" w:cs="Times New Roman"/>
          <w:b/>
          <w:noProof w:val="0"/>
          <w:sz w:val="32"/>
          <w:szCs w:val="32"/>
        </w:rPr>
        <w:t>Javno savjetovanje</w:t>
      </w:r>
    </w:p>
    <w:p w14:paraId="4FB5B639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  <w:r w:rsidRPr="00F5552D">
        <w:rPr>
          <w:rFonts w:ascii="Times New Roman" w:eastAsia="Calibri" w:hAnsi="Times New Roman" w:cs="Times New Roman"/>
          <w:b/>
          <w:noProof w:val="0"/>
          <w:sz w:val="32"/>
          <w:szCs w:val="32"/>
        </w:rPr>
        <w:t>o nacrtu</w:t>
      </w:r>
      <w:r w:rsidRPr="00F5552D">
        <w:rPr>
          <w:rFonts w:ascii="Calibri" w:eastAsia="Calibri" w:hAnsi="Calibri" w:cs="Times New Roman"/>
          <w:b/>
          <w:noProof w:val="0"/>
        </w:rPr>
        <w:t xml:space="preserve"> </w:t>
      </w:r>
      <w:r w:rsidRPr="00F5552D">
        <w:rPr>
          <w:rFonts w:ascii="Times New Roman" w:eastAsia="Calibri" w:hAnsi="Times New Roman" w:cs="Times New Roman"/>
          <w:b/>
          <w:noProof w:val="0"/>
          <w:sz w:val="32"/>
          <w:szCs w:val="32"/>
        </w:rPr>
        <w:t xml:space="preserve">Pravilnika o uvjetima, načinu i postupku ostvarivanja prava na sufinanciranje programa ranog i predškolskog odgoja i/ili troškova prijevoza za djecu s teškoćama u razvoju </w:t>
      </w:r>
    </w:p>
    <w:p w14:paraId="091C8AB8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27025870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20077EE1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5A9B4E6F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131CEA38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57521D6A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043F58C2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0D3CB783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6D58D66F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042742DC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713CA000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3DD3150A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65DAEFFB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1B3557BD" w14:textId="77777777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6873A22F" w14:textId="1D30D436" w:rsidR="00F5552D" w:rsidRPr="00F5552D" w:rsidRDefault="00F5552D" w:rsidP="00F5552D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F5552D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Svoje doprinose javnom savjetovanju molimo dostavite Upravnom odjelu za opće, pravne i tehničke poslove putem priloženog obrasca do </w:t>
      </w:r>
      <w:r>
        <w:rPr>
          <w:rFonts w:ascii="Times New Roman" w:eastAsia="Calibri" w:hAnsi="Times New Roman" w:cs="Times New Roman"/>
          <w:noProof w:val="0"/>
          <w:sz w:val="28"/>
          <w:szCs w:val="28"/>
        </w:rPr>
        <w:t>10</w:t>
      </w:r>
      <w:r w:rsidRPr="00F5552D">
        <w:rPr>
          <w:rFonts w:ascii="Times New Roman" w:eastAsia="Calibri" w:hAnsi="Times New Roman" w:cs="Times New Roman"/>
          <w:noProof w:val="0"/>
          <w:sz w:val="28"/>
          <w:szCs w:val="28"/>
        </w:rPr>
        <w:t>. ožujka 2023. godine na adresu elektroničke pošte: ana.huljev@samobor.hr, navodeći u predmetu poruke "Javno savjetovanje"</w:t>
      </w:r>
    </w:p>
    <w:p w14:paraId="3721CB94" w14:textId="77777777" w:rsidR="00F5552D" w:rsidRPr="00F5552D" w:rsidRDefault="00F5552D" w:rsidP="00F5552D">
      <w:pPr>
        <w:suppressAutoHyphens/>
        <w:autoSpaceDN w:val="0"/>
        <w:textAlignment w:val="baseline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268BB2D3" w14:textId="77777777" w:rsidR="00F5552D" w:rsidRPr="00F5552D" w:rsidRDefault="00F5552D" w:rsidP="00F5552D">
      <w:pPr>
        <w:suppressAutoHyphens/>
        <w:autoSpaceDN w:val="0"/>
        <w:textAlignment w:val="baseline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58581C1F" w14:textId="77777777" w:rsidR="00F5552D" w:rsidRPr="00F5552D" w:rsidRDefault="00F5552D" w:rsidP="00F5552D">
      <w:pPr>
        <w:suppressAutoHyphens/>
        <w:autoSpaceDN w:val="0"/>
        <w:textAlignment w:val="baseline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4C9B7947" w14:textId="77777777" w:rsidR="00F5552D" w:rsidRPr="00F5552D" w:rsidRDefault="00F5552D" w:rsidP="00F5552D">
      <w:pPr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  <w:r w:rsidRPr="00F5552D">
        <w:rPr>
          <w:rFonts w:ascii="Times New Roman" w:eastAsia="Calibri" w:hAnsi="Times New Roman" w:cs="Times New Roman"/>
          <w:b/>
          <w:noProof w:val="0"/>
          <w:sz w:val="28"/>
          <w:szCs w:val="28"/>
        </w:rPr>
        <w:lastRenderedPageBreak/>
        <w:t>Informacija o provedbi savjetovanja sa zainteresiranom javnošću  povodom izrade Nacrta prijedloga Pravilnika o uvjetima, načinu i postupku ostvarivanja prava na sufinanciranje programa ranog i predškolskog odgoja i/ili troškova prijevoza za djecu s teškoćama u razvoju</w:t>
      </w:r>
    </w:p>
    <w:p w14:paraId="038878DB" w14:textId="77777777" w:rsidR="00F5552D" w:rsidRPr="00F5552D" w:rsidRDefault="00F5552D" w:rsidP="00F5552D">
      <w:pPr>
        <w:jc w:val="both"/>
        <w:rPr>
          <w:rFonts w:ascii="Times New Roman" w:eastAsia="Calibri" w:hAnsi="Times New Roman" w:cs="Times New Roman"/>
          <w:noProof w:val="0"/>
          <w:sz w:val="28"/>
          <w:szCs w:val="28"/>
        </w:rPr>
      </w:pPr>
    </w:p>
    <w:p w14:paraId="259117CB" w14:textId="77777777" w:rsidR="00F5552D" w:rsidRPr="00F5552D" w:rsidRDefault="00F5552D" w:rsidP="00F5552D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F5552D">
        <w:rPr>
          <w:rFonts w:ascii="Times New Roman" w:eastAsia="Calibri" w:hAnsi="Times New Roman" w:cs="Times New Roman"/>
          <w:noProof w:val="0"/>
          <w:sz w:val="28"/>
          <w:szCs w:val="28"/>
        </w:rPr>
        <w:t>Nositelj izrade Nacrta prijedloga</w:t>
      </w:r>
      <w:r w:rsidRPr="00F5552D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</w:t>
      </w:r>
      <w:r w:rsidRPr="00F5552D">
        <w:rPr>
          <w:rFonts w:ascii="Times New Roman" w:eastAsia="Calibri" w:hAnsi="Times New Roman" w:cs="Times New Roman"/>
          <w:noProof w:val="0"/>
          <w:sz w:val="28"/>
          <w:szCs w:val="28"/>
        </w:rPr>
        <w:t>Pravilnika o uvjetima, načinu i postupku ostvarivanja prava na sufinanciranje programa ranog i predškolskog odgoja i/ili troškova prijevoza za djecu s teškoćama u razvoju je Upravni odjel za društvene djelatnosti</w:t>
      </w:r>
    </w:p>
    <w:p w14:paraId="4A4A7CFE" w14:textId="65B3FBE6" w:rsidR="00F5552D" w:rsidRPr="00F5552D" w:rsidRDefault="00F5552D" w:rsidP="00F5552D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F5552D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Savjetovanje je otvoreno od 08. veljače do </w:t>
      </w:r>
      <w:r>
        <w:rPr>
          <w:rFonts w:ascii="Times New Roman" w:eastAsia="Calibri" w:hAnsi="Times New Roman" w:cs="Times New Roman"/>
          <w:noProof w:val="0"/>
          <w:sz w:val="28"/>
          <w:szCs w:val="28"/>
        </w:rPr>
        <w:t>10</w:t>
      </w:r>
      <w:r w:rsidRPr="00F5552D">
        <w:rPr>
          <w:rFonts w:ascii="Times New Roman" w:eastAsia="Calibri" w:hAnsi="Times New Roman" w:cs="Times New Roman"/>
          <w:noProof w:val="0"/>
          <w:sz w:val="28"/>
          <w:szCs w:val="28"/>
        </w:rPr>
        <w:t>. ožujka 2023. godine</w:t>
      </w:r>
    </w:p>
    <w:p w14:paraId="26AA0998" w14:textId="77777777" w:rsidR="00F5552D" w:rsidRPr="00F5552D" w:rsidRDefault="00F5552D" w:rsidP="00F5552D">
      <w:pPr>
        <w:jc w:val="both"/>
        <w:rPr>
          <w:rFonts w:ascii="Times New Roman" w:eastAsia="Calibri" w:hAnsi="Times New Roman" w:cs="Times New Roman"/>
          <w:noProof w:val="0"/>
          <w:sz w:val="28"/>
          <w:szCs w:val="28"/>
        </w:rPr>
      </w:pPr>
    </w:p>
    <w:p w14:paraId="643EE695" w14:textId="77777777" w:rsidR="00F5552D" w:rsidRPr="00F5552D" w:rsidRDefault="00F5552D" w:rsidP="00F5552D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b/>
          <w:noProof w:val="0"/>
          <w:sz w:val="28"/>
          <w:szCs w:val="28"/>
          <w:u w:val="single"/>
        </w:rPr>
      </w:pPr>
      <w:r w:rsidRPr="00F5552D">
        <w:rPr>
          <w:rFonts w:ascii="Times New Roman" w:eastAsia="Calibri" w:hAnsi="Times New Roman" w:cs="Times New Roman"/>
          <w:b/>
          <w:noProof w:val="0"/>
          <w:sz w:val="28"/>
          <w:szCs w:val="28"/>
          <w:u w:val="single"/>
        </w:rPr>
        <w:t>Osnovne teze i pitanja koja se uređuju Pravilnikom:</w:t>
      </w:r>
    </w:p>
    <w:p w14:paraId="5C20BE37" w14:textId="77777777" w:rsidR="00F5552D" w:rsidRPr="00F5552D" w:rsidRDefault="00F5552D" w:rsidP="00F5552D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b/>
          <w:noProof w:val="0"/>
          <w:sz w:val="28"/>
          <w:szCs w:val="28"/>
          <w:u w:val="single"/>
        </w:rPr>
      </w:pPr>
    </w:p>
    <w:p w14:paraId="6F2E26E2" w14:textId="77777777" w:rsidR="00F5552D" w:rsidRPr="00F5552D" w:rsidRDefault="00F5552D" w:rsidP="00F5552D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eastAsia="sl-SI"/>
        </w:rPr>
      </w:pPr>
      <w:r w:rsidRPr="00F5552D">
        <w:rPr>
          <w:rFonts w:ascii="Times New Roman" w:eastAsia="Times New Roman" w:hAnsi="Times New Roman" w:cs="Times New Roman"/>
          <w:noProof w:val="0"/>
          <w:sz w:val="28"/>
          <w:szCs w:val="28"/>
          <w:lang w:eastAsia="sl-SI"/>
        </w:rPr>
        <w:t>Predloženim Pravilnikom uređuju se uvjeti, način i postupak ostvarivanja prava na sufinanciranje programa ranog i predškolskog odgoja i/ili troškova prijevoza za djecu s teškoćama u razvoju. Uvjeti pod kojima roditelji mogu ostvariti pravo na sufinanciranje programa predškolskog odgoja odnosno troškova prijevoza propisani su obzirom na težinu teškoće u razvoju djeteta.</w:t>
      </w:r>
    </w:p>
    <w:p w14:paraId="5896A350" w14:textId="77777777" w:rsidR="00F5552D" w:rsidRPr="00F5552D" w:rsidRDefault="00F5552D" w:rsidP="00F5552D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eastAsia="sl-SI"/>
        </w:rPr>
      </w:pPr>
      <w:r w:rsidRPr="00F5552D">
        <w:rPr>
          <w:rFonts w:ascii="Times New Roman" w:eastAsia="Times New Roman" w:hAnsi="Times New Roman" w:cs="Times New Roman"/>
          <w:noProof w:val="0"/>
          <w:sz w:val="28"/>
          <w:szCs w:val="28"/>
          <w:lang w:eastAsia="sl-SI"/>
        </w:rPr>
        <w:t>Sukladno čl. 4. Državnog pedagoškog standarda predškolskog odgoja i naobrazbe (Narodne novine 63/08 i 90/10) teškoće u razvoju se klasificiraju kao lakše i teže teškoće.</w:t>
      </w:r>
    </w:p>
    <w:p w14:paraId="26040D9B" w14:textId="77777777" w:rsidR="00F5552D" w:rsidRPr="00F5552D" w:rsidRDefault="00F5552D" w:rsidP="00F5552D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eastAsia="sl-SI"/>
        </w:rPr>
      </w:pPr>
      <w:r w:rsidRPr="00F5552D">
        <w:rPr>
          <w:rFonts w:ascii="Times New Roman" w:eastAsia="Times New Roman" w:hAnsi="Times New Roman" w:cs="Times New Roman"/>
          <w:noProof w:val="0"/>
          <w:sz w:val="28"/>
          <w:szCs w:val="28"/>
          <w:lang w:eastAsia="sl-SI"/>
        </w:rPr>
        <w:t>Trenutno je u primjeni Pravilnik od 19.01.2009.g. te je isti bilo nužno terminološki dotjerati i uskladiti  s novim zakonskim propisima, dok se prava korisnika ne mijenjaju.</w:t>
      </w:r>
    </w:p>
    <w:p w14:paraId="048AA91C" w14:textId="77777777" w:rsidR="00F5552D" w:rsidRPr="00F5552D" w:rsidRDefault="00F5552D" w:rsidP="00F5552D">
      <w:pPr>
        <w:spacing w:after="160" w:line="259" w:lineRule="auto"/>
        <w:ind w:firstLine="708"/>
        <w:contextualSpacing/>
        <w:jc w:val="both"/>
        <w:rPr>
          <w:rFonts w:ascii="Times New Roman" w:eastAsia="Calibri" w:hAnsi="Times New Roman" w:cs="Times New Roman"/>
          <w:noProof w:val="0"/>
          <w:sz w:val="28"/>
          <w:szCs w:val="28"/>
        </w:rPr>
      </w:pPr>
    </w:p>
    <w:p w14:paraId="56865AAE" w14:textId="77777777" w:rsidR="00F5552D" w:rsidRPr="00F5552D" w:rsidRDefault="00F5552D" w:rsidP="00F5552D">
      <w:pPr>
        <w:spacing w:after="160" w:line="259" w:lineRule="auto"/>
        <w:ind w:firstLine="708"/>
        <w:contextualSpacing/>
        <w:jc w:val="both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F5552D">
        <w:rPr>
          <w:rFonts w:ascii="Times New Roman" w:eastAsia="Calibri" w:hAnsi="Times New Roman" w:cs="Times New Roman"/>
          <w:noProof w:val="0"/>
          <w:sz w:val="28"/>
          <w:szCs w:val="28"/>
        </w:rPr>
        <w:t>Pozivaju se svi zainteresirani građani, a posebno populacija na koju se Odluka odnosi – roditelji odnosno skrbnici djece rane i predškolske dobi, a koja imaju teškoću u razvoju, da dostave načelne primjedbe i prijedloge na cjelokupni tekst, kao i konkretne primjedbe i prijedloge na pojedine članke predložene u Nacrtu prijedloga Pravilnika, uz jasna obrazloženja i to putem obrasca sudjelovanja u javnoj raspravi.</w:t>
      </w:r>
    </w:p>
    <w:p w14:paraId="7B51B84C" w14:textId="77777777" w:rsidR="00F5552D" w:rsidRPr="00F5552D" w:rsidRDefault="00F5552D" w:rsidP="00F5552D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F5552D">
        <w:rPr>
          <w:rFonts w:ascii="Times New Roman" w:eastAsia="Calibri" w:hAnsi="Times New Roman" w:cs="Times New Roman"/>
          <w:noProof w:val="0"/>
          <w:sz w:val="28"/>
          <w:szCs w:val="28"/>
        </w:rPr>
        <w:t>Po završetku procesa javne rasprave, svi pristigli komentari, primjedbe i prijedlozi bit će objavljeni na Internet stranicama Grada Samobora, kao i obrazloženja za one primjedbe i prijedloge koji eventualno neće biti prihvaćeni.</w:t>
      </w:r>
    </w:p>
    <w:p w14:paraId="09183BD1" w14:textId="77777777" w:rsidR="00F5552D" w:rsidRPr="00F5552D" w:rsidRDefault="00F5552D" w:rsidP="00F5552D">
      <w:pPr>
        <w:suppressAutoHyphens/>
        <w:autoSpaceDN w:val="0"/>
        <w:jc w:val="both"/>
        <w:textAlignment w:val="baseline"/>
        <w:rPr>
          <w:rFonts w:ascii="Times New Roman" w:eastAsia="Calibri" w:hAnsi="Times New Roman" w:cs="Times New Roman"/>
          <w:noProof w:val="0"/>
          <w:sz w:val="28"/>
          <w:szCs w:val="28"/>
        </w:rPr>
      </w:pPr>
    </w:p>
    <w:p w14:paraId="01BB6C50" w14:textId="77777777" w:rsidR="00F5552D" w:rsidRPr="00F5552D" w:rsidRDefault="00F5552D" w:rsidP="00F5552D">
      <w:pPr>
        <w:suppressAutoHyphens/>
        <w:autoSpaceDN w:val="0"/>
        <w:ind w:firstLine="708"/>
        <w:jc w:val="both"/>
        <w:textAlignment w:val="baseline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F5552D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Javno savjetovanje trajat će propisanih trideset (30) dana. </w:t>
      </w:r>
    </w:p>
    <w:p w14:paraId="503AA9F7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75975BBE" w14:textId="17639C6A" w:rsidR="00B92D0F" w:rsidRDefault="00F5552D" w:rsidP="00F5552D">
      <w:pPr>
        <w:pStyle w:val="Bezproreda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KLASA: 013-02/23-01/2</w:t>
      </w:r>
    </w:p>
    <w:p w14:paraId="6023448E" w14:textId="78991073" w:rsidR="00F5552D" w:rsidRPr="00F5552D" w:rsidRDefault="00F5552D" w:rsidP="00F5552D">
      <w:pPr>
        <w:pStyle w:val="Bezproreda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URBROJ: 238-27-04-02/01-23-3</w:t>
      </w:r>
    </w:p>
    <w:p w14:paraId="4AA78142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sectPr w:rsidR="00B92D0F" w:rsidRPr="00B92D0F" w:rsidSect="00DE3AE9">
      <w:pgSz w:w="11906" w:h="16838"/>
      <w:pgMar w:top="1417" w:right="1417" w:bottom="212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01A"/>
    <w:rsid w:val="00283132"/>
    <w:rsid w:val="00693AB1"/>
    <w:rsid w:val="008A562A"/>
    <w:rsid w:val="008C5FE5"/>
    <w:rsid w:val="00923AE8"/>
    <w:rsid w:val="00971303"/>
    <w:rsid w:val="00A836D0"/>
    <w:rsid w:val="00AC35DA"/>
    <w:rsid w:val="00B92D0F"/>
    <w:rsid w:val="00C9578C"/>
    <w:rsid w:val="00D707B3"/>
    <w:rsid w:val="00DE3AE9"/>
    <w:rsid w:val="00F55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F5552D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2014-11-26T14:09:00Z</cp:lastPrinted>
  <dcterms:created xsi:type="dcterms:W3CDTF">2023-02-08T14:24:00Z</dcterms:created>
  <dcterms:modified xsi:type="dcterms:W3CDTF">2023-02-08T14:24:00Z</dcterms:modified>
</cp:coreProperties>
</file>